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6" w:type="dxa"/>
        <w:tblLook w:val="04A0" w:firstRow="1" w:lastRow="0" w:firstColumn="1" w:lastColumn="0" w:noHBand="0" w:noVBand="1"/>
      </w:tblPr>
      <w:tblGrid>
        <w:gridCol w:w="3259"/>
      </w:tblGrid>
      <w:tr w:rsidR="00A77588" w:rsidRPr="00A77588" w:rsidTr="00DC4947">
        <w:trPr>
          <w:trHeight w:val="1276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7588">
              <w:rPr>
                <w:rFonts w:ascii="Arial" w:eastAsia="Times New Roman" w:hAnsi="Arial" w:cs="Arial"/>
                <w:b/>
                <w:sz w:val="18"/>
                <w:szCs w:val="18"/>
              </w:rPr>
              <w:t>Приложение</w:t>
            </w:r>
            <w:r w:rsidR="009F24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</w:t>
            </w:r>
          </w:p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7588">
              <w:rPr>
                <w:rFonts w:ascii="Arial" w:eastAsia="Times New Roman" w:hAnsi="Arial" w:cs="Arial"/>
                <w:b/>
                <w:sz w:val="18"/>
                <w:szCs w:val="18"/>
              </w:rPr>
              <w:t>к приказу АО НКО «ЭЛЕКСНЕТ»</w:t>
            </w:r>
          </w:p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7588">
              <w:rPr>
                <w:rFonts w:ascii="Arial" w:eastAsia="Times New Roman" w:hAnsi="Arial" w:cs="Arial"/>
                <w:b/>
                <w:sz w:val="18"/>
                <w:szCs w:val="18"/>
              </w:rPr>
              <w:t>от __ __________2021 г. №_______</w:t>
            </w:r>
          </w:p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7588" w:rsidRPr="00A77588" w:rsidRDefault="00A77588" w:rsidP="00A77588">
            <w:pPr>
              <w:autoSpaceDN w:val="0"/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7588" w:rsidRPr="00A77588" w:rsidRDefault="00A77588" w:rsidP="00EC06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Тарифы за услуги АО НКО "ЭЛЕКСНЕТ", оказываемые клиентам в рамках Договора об осуществлении переводов электронных денежных средств с использованием сервиса «</w:t>
      </w:r>
      <w:proofErr w:type="spellStart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Ckassa</w:t>
      </w:r>
      <w:proofErr w:type="spellEnd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E-</w:t>
      </w:r>
      <w:proofErr w:type="spellStart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Wallet</w:t>
      </w:r>
      <w:proofErr w:type="spellEnd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», заключенного на условиях Публичной оферты об осуществлении переводов электронных денежных средств с использованием сервиса «</w:t>
      </w:r>
      <w:proofErr w:type="spellStart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Ckassa</w:t>
      </w:r>
      <w:proofErr w:type="spellEnd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E-</w:t>
      </w:r>
      <w:proofErr w:type="spellStart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Wallet</w:t>
      </w:r>
      <w:proofErr w:type="spellEnd"/>
      <w:r w:rsidRPr="00A77588">
        <w:rPr>
          <w:rFonts w:ascii="Arial" w:eastAsia="Times New Roman" w:hAnsi="Arial" w:cs="Arial"/>
          <w:b/>
          <w:sz w:val="20"/>
          <w:szCs w:val="20"/>
          <w:lang w:eastAsia="ru-RU"/>
        </w:rPr>
        <w:t>».</w:t>
      </w:r>
    </w:p>
    <w:p w:rsidR="00A77588" w:rsidRPr="00A77588" w:rsidRDefault="00A77588" w:rsidP="00A775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48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4"/>
        <w:gridCol w:w="2459"/>
        <w:gridCol w:w="3677"/>
      </w:tblGrid>
      <w:tr w:rsidR="005623B1" w:rsidRPr="00C46145" w:rsidTr="005623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3B1" w:rsidRPr="00C46145" w:rsidRDefault="005623B1" w:rsidP="0017758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3B1" w:rsidRPr="00C46145" w:rsidRDefault="005623B1" w:rsidP="0017758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Наименование услуги/получателя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3B1" w:rsidRPr="001E7748" w:rsidRDefault="005623B1" w:rsidP="0017758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val="en-US" w:eastAsia="ru-RU"/>
              </w:rPr>
            </w:pPr>
            <w:r w:rsidRPr="00C46145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Комиссия Элексне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B1" w:rsidRPr="00C46145" w:rsidRDefault="005623B1" w:rsidP="0017758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Примечание</w:t>
            </w:r>
          </w:p>
        </w:tc>
      </w:tr>
      <w:tr w:rsidR="003E700D" w:rsidRPr="00C46145" w:rsidTr="00D27B8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Предоставление(оформление ЭСП)</w:t>
            </w:r>
          </w:p>
        </w:tc>
        <w:tc>
          <w:tcPr>
            <w:tcW w:w="24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Default="003E700D" w:rsidP="00177580">
            <w:pPr>
              <w:spacing w:after="240" w:line="360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  <w:p w:rsidR="003E700D" w:rsidRDefault="003E700D" w:rsidP="00177580">
            <w:pPr>
              <w:spacing w:after="240" w:line="360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  <w:p w:rsidR="003E700D" w:rsidRPr="00C46145" w:rsidRDefault="003E700D" w:rsidP="00177580">
            <w:pPr>
              <w:spacing w:after="240" w:line="360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 взимается</w:t>
            </w:r>
          </w:p>
        </w:tc>
        <w:tc>
          <w:tcPr>
            <w:tcW w:w="3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3E700D" w:rsidRPr="00C46145" w:rsidTr="00D27B8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Переоформление ЭСП в предусмотренном НКО порядке</w:t>
            </w:r>
          </w:p>
        </w:tc>
        <w:tc>
          <w:tcPr>
            <w:tcW w:w="24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00D" w:rsidRPr="00C46145" w:rsidRDefault="003E700D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E700D" w:rsidRPr="00C46145" w:rsidRDefault="003E700D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3E700D" w:rsidRPr="00C46145" w:rsidTr="00D27B8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00D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Пополнение ЭСП</w:t>
            </w:r>
          </w:p>
        </w:tc>
        <w:tc>
          <w:tcPr>
            <w:tcW w:w="245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00D" w:rsidRPr="00C46145" w:rsidRDefault="003E700D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E700D" w:rsidRPr="00C46145" w:rsidRDefault="003E700D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5623B1" w:rsidRPr="00C46145" w:rsidTr="005623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3B1" w:rsidRPr="00C46145" w:rsidRDefault="005623B1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C46145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23B1" w:rsidRPr="00C46145" w:rsidRDefault="003E700D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Ком</w:t>
            </w:r>
            <w:r w:rsidR="00EC06D4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иссия за ведение неактивного ЭСП</w:t>
            </w:r>
            <w:r>
              <w:rPr>
                <w:rStyle w:val="a6"/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footnoteReference w:id="1"/>
            </w:r>
          </w:p>
        </w:tc>
        <w:tc>
          <w:tcPr>
            <w:tcW w:w="24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B1" w:rsidRDefault="00EC06D4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</w:t>
            </w:r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00 рублей,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но не более остатка на счёте Э</w:t>
            </w:r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.</w:t>
            </w:r>
          </w:p>
          <w:p w:rsidR="005623B1" w:rsidRDefault="005623B1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  <w:p w:rsidR="005623B1" w:rsidRPr="00C46145" w:rsidRDefault="005623B1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B1" w:rsidRPr="00BA4D4B" w:rsidRDefault="005623B1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5623B1" w:rsidRPr="00C46145" w:rsidTr="005623B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3B1" w:rsidRDefault="005623B1" w:rsidP="0017758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23B1" w:rsidRDefault="00235282" w:rsidP="00A53D40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Перевод ЭСП </w:t>
            </w:r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в пользу операторов сотовой связи МТС, Мегафон, Билайн, ТЕЛЕ2, </w:t>
            </w:r>
            <w:proofErr w:type="spellStart"/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val="en-US" w:eastAsia="ru-RU"/>
              </w:rPr>
              <w:t>Yota</w:t>
            </w:r>
            <w:proofErr w:type="spellEnd"/>
            <w:r w:rsidR="005623B1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, </w:t>
            </w:r>
          </w:p>
        </w:tc>
        <w:tc>
          <w:tcPr>
            <w:tcW w:w="24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B1" w:rsidRPr="00BA4D4B" w:rsidRDefault="005623B1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5%+5 рублей</w:t>
            </w:r>
          </w:p>
        </w:tc>
        <w:tc>
          <w:tcPr>
            <w:tcW w:w="3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B1" w:rsidRPr="00C44D3A" w:rsidRDefault="005623B1" w:rsidP="001775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A77588" w:rsidRPr="00A77588" w:rsidRDefault="00A77588" w:rsidP="00A7758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5BF" w:rsidRDefault="005D55BF"/>
    <w:sectPr w:rsidR="005D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D0" w:rsidRDefault="00875BD0" w:rsidP="003E700D">
      <w:pPr>
        <w:spacing w:after="0" w:line="240" w:lineRule="auto"/>
      </w:pPr>
      <w:r>
        <w:separator/>
      </w:r>
    </w:p>
  </w:endnote>
  <w:endnote w:type="continuationSeparator" w:id="0">
    <w:p w:rsidR="00875BD0" w:rsidRDefault="00875BD0" w:rsidP="003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D0" w:rsidRDefault="00875BD0" w:rsidP="003E700D">
      <w:pPr>
        <w:spacing w:after="0" w:line="240" w:lineRule="auto"/>
      </w:pPr>
      <w:r>
        <w:separator/>
      </w:r>
    </w:p>
  </w:footnote>
  <w:footnote w:type="continuationSeparator" w:id="0">
    <w:p w:rsidR="00875BD0" w:rsidRDefault="00875BD0" w:rsidP="003E700D">
      <w:pPr>
        <w:spacing w:after="0" w:line="240" w:lineRule="auto"/>
      </w:pPr>
      <w:r>
        <w:continuationSeparator/>
      </w:r>
    </w:p>
  </w:footnote>
  <w:footnote w:id="1">
    <w:p w:rsidR="003E700D" w:rsidRPr="00EC06D4" w:rsidRDefault="003E700D">
      <w:pPr>
        <w:pStyle w:val="a4"/>
        <w:rPr>
          <w:rFonts w:ascii="Arial" w:hAnsi="Arial" w:cs="Arial"/>
          <w:sz w:val="16"/>
          <w:szCs w:val="16"/>
        </w:rPr>
      </w:pPr>
      <w:r w:rsidRPr="00EC06D4">
        <w:rPr>
          <w:rStyle w:val="a6"/>
          <w:rFonts w:ascii="Arial" w:hAnsi="Arial" w:cs="Arial"/>
          <w:sz w:val="16"/>
          <w:szCs w:val="16"/>
        </w:rPr>
        <w:footnoteRef/>
      </w:r>
      <w:r w:rsidRPr="00EC06D4">
        <w:rPr>
          <w:rFonts w:ascii="Arial" w:hAnsi="Arial" w:cs="Arial"/>
          <w:sz w:val="16"/>
          <w:szCs w:val="16"/>
        </w:rPr>
        <w:t xml:space="preserve"> Ко</w:t>
      </w:r>
      <w:r w:rsidR="00EC06D4">
        <w:rPr>
          <w:rFonts w:ascii="Arial" w:hAnsi="Arial" w:cs="Arial"/>
          <w:sz w:val="16"/>
          <w:szCs w:val="16"/>
        </w:rPr>
        <w:t>миссия за ведение неактивного Э</w:t>
      </w:r>
      <w:r w:rsidRPr="00EC06D4">
        <w:rPr>
          <w:rFonts w:ascii="Arial" w:hAnsi="Arial" w:cs="Arial"/>
          <w:sz w:val="16"/>
          <w:szCs w:val="16"/>
        </w:rPr>
        <w:t>С</w:t>
      </w:r>
      <w:r w:rsidR="00EC06D4">
        <w:rPr>
          <w:rFonts w:ascii="Arial" w:hAnsi="Arial" w:cs="Arial"/>
          <w:sz w:val="16"/>
          <w:szCs w:val="16"/>
        </w:rPr>
        <w:t>П, взимается НКО</w:t>
      </w:r>
      <w:r w:rsidRPr="00EC06D4">
        <w:rPr>
          <w:rFonts w:ascii="Arial" w:hAnsi="Arial" w:cs="Arial"/>
          <w:sz w:val="16"/>
          <w:szCs w:val="16"/>
        </w:rPr>
        <w:t xml:space="preserve"> ежемесячно в последний календа</w:t>
      </w:r>
      <w:r w:rsidR="00CF153A" w:rsidRPr="00EC06D4">
        <w:rPr>
          <w:rFonts w:ascii="Arial" w:hAnsi="Arial" w:cs="Arial"/>
          <w:sz w:val="16"/>
          <w:szCs w:val="16"/>
        </w:rPr>
        <w:t>рный день месяца, при отсутствии</w:t>
      </w:r>
      <w:r w:rsidR="00EC06D4">
        <w:rPr>
          <w:rFonts w:ascii="Arial" w:hAnsi="Arial" w:cs="Arial"/>
          <w:sz w:val="16"/>
          <w:szCs w:val="16"/>
        </w:rPr>
        <w:t xml:space="preserve"> Операций по ЭСП в течение </w:t>
      </w:r>
      <w:r w:rsidR="005F683A" w:rsidRPr="004832F9">
        <w:rPr>
          <w:rFonts w:ascii="Arial" w:hAnsi="Arial" w:cs="Arial"/>
          <w:sz w:val="16"/>
          <w:szCs w:val="16"/>
        </w:rPr>
        <w:t>6</w:t>
      </w:r>
      <w:r w:rsidR="00EC06D4">
        <w:rPr>
          <w:rFonts w:ascii="Arial" w:hAnsi="Arial" w:cs="Arial"/>
          <w:sz w:val="16"/>
          <w:szCs w:val="16"/>
        </w:rPr>
        <w:t>(</w:t>
      </w:r>
      <w:r w:rsidR="005F683A">
        <w:rPr>
          <w:rFonts w:ascii="Arial" w:hAnsi="Arial" w:cs="Arial"/>
          <w:sz w:val="16"/>
          <w:szCs w:val="16"/>
        </w:rPr>
        <w:t>Шести</w:t>
      </w:r>
      <w:r w:rsidRPr="00EC06D4">
        <w:rPr>
          <w:rFonts w:ascii="Arial" w:hAnsi="Arial" w:cs="Arial"/>
          <w:sz w:val="16"/>
          <w:szCs w:val="16"/>
        </w:rPr>
        <w:t>) календарных месяцев и более.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D"/>
    <w:rsid w:val="000406DE"/>
    <w:rsid w:val="00063AC5"/>
    <w:rsid w:val="000700E1"/>
    <w:rsid w:val="00175A9D"/>
    <w:rsid w:val="001A709F"/>
    <w:rsid w:val="00235282"/>
    <w:rsid w:val="003C367A"/>
    <w:rsid w:val="003E700D"/>
    <w:rsid w:val="00435A9F"/>
    <w:rsid w:val="004832F9"/>
    <w:rsid w:val="005262F7"/>
    <w:rsid w:val="005623B1"/>
    <w:rsid w:val="005D55BF"/>
    <w:rsid w:val="005F683A"/>
    <w:rsid w:val="0060719A"/>
    <w:rsid w:val="007B0442"/>
    <w:rsid w:val="00875BD0"/>
    <w:rsid w:val="009F2424"/>
    <w:rsid w:val="00A53D40"/>
    <w:rsid w:val="00A77588"/>
    <w:rsid w:val="00CF153A"/>
    <w:rsid w:val="00DC4947"/>
    <w:rsid w:val="00E02535"/>
    <w:rsid w:val="00EC06D4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65EA-7081-4C70-AC98-0650B54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E70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70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70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Прудсков Николай Александрович</dc:creator>
  <cp:keywords/>
  <dc:description/>
  <cp:lastModifiedBy>Прудсков Николай Александрович</cp:lastModifiedBy>
  <cp:revision>12</cp:revision>
  <dcterms:created xsi:type="dcterms:W3CDTF">2021-07-09T06:28:00Z</dcterms:created>
  <dcterms:modified xsi:type="dcterms:W3CDTF">2021-09-21T09:38:00Z</dcterms:modified>
</cp:coreProperties>
</file>